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05B039" w:rsidR="0063138F" w:rsidRDefault="008D1FC7">
      <w:pPr>
        <w:tabs>
          <w:tab w:val="left" w:pos="3690"/>
          <w:tab w:val="right" w:pos="9026"/>
        </w:tabs>
        <w:spacing w:after="0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noProof/>
          <w:sz w:val="32"/>
          <w:szCs w:val="32"/>
        </w:rPr>
        <w:drawing>
          <wp:inline distT="0" distB="0" distL="0" distR="0" wp14:anchorId="0D46809B" wp14:editId="65EEEFFF">
            <wp:extent cx="3862793" cy="87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_OakfieldPark_Logo Green Cropped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176" cy="8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B75">
        <w:rPr>
          <w:rFonts w:ascii="Georgia" w:eastAsia="Georgia" w:hAnsi="Georgia" w:cs="Georgia"/>
          <w:b/>
          <w:sz w:val="32"/>
          <w:szCs w:val="32"/>
        </w:rPr>
        <w:t xml:space="preserve">  </w:t>
      </w:r>
    </w:p>
    <w:p w14:paraId="00000002" w14:textId="77777777" w:rsidR="0063138F" w:rsidRDefault="000B4B75">
      <w:pPr>
        <w:tabs>
          <w:tab w:val="left" w:pos="3690"/>
          <w:tab w:val="right" w:pos="9026"/>
        </w:tabs>
        <w:spacing w:after="0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ab/>
      </w:r>
      <w:r>
        <w:rPr>
          <w:rFonts w:ascii="Georgia" w:eastAsia="Georgia" w:hAnsi="Georgia" w:cs="Georgia"/>
          <w:b/>
          <w:sz w:val="32"/>
          <w:szCs w:val="32"/>
        </w:rPr>
        <w:tab/>
        <w:t xml:space="preserve">                   </w:t>
      </w:r>
    </w:p>
    <w:p w14:paraId="00000003" w14:textId="77777777" w:rsidR="0063138F" w:rsidRDefault="000B4B75">
      <w:pPr>
        <w:tabs>
          <w:tab w:val="left" w:pos="3690"/>
          <w:tab w:val="right" w:pos="9026"/>
        </w:tabs>
        <w:spacing w:after="0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Georgia" w:eastAsia="Georgia" w:hAnsi="Georgia" w:cs="Georgia"/>
          <w:b/>
          <w:sz w:val="36"/>
          <w:szCs w:val="36"/>
        </w:rPr>
        <w:tab/>
        <w:t xml:space="preserve">       </w:t>
      </w:r>
      <w:r>
        <w:rPr>
          <w:rFonts w:ascii="Georgia" w:eastAsia="Georgia" w:hAnsi="Georgia" w:cs="Georgia"/>
          <w:b/>
          <w:sz w:val="36"/>
          <w:szCs w:val="36"/>
        </w:rPr>
        <w:tab/>
        <w:t xml:space="preserve">    </w:t>
      </w:r>
    </w:p>
    <w:p w14:paraId="00000004" w14:textId="317C6B54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Roast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R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ed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epper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&amp;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T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omato Soup</w:t>
      </w:r>
    </w:p>
    <w:p w14:paraId="00000005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Served with artisan bread roll </w:t>
      </w:r>
    </w:p>
    <w:p w14:paraId="00000006" w14:textId="77777777" w:rsidR="0063138F" w:rsidRDefault="0063138F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07" w14:textId="101B22D4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Chicken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&amp; H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am </w:t>
      </w:r>
      <w:proofErr w:type="spellStart"/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V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  <w:sz w:val="24"/>
          <w:szCs w:val="24"/>
        </w:rPr>
        <w:t>ól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au vent</w:t>
      </w:r>
    </w:p>
    <w:p w14:paraId="00000008" w14:textId="77777777" w:rsidR="0063138F" w:rsidRPr="008D1FC7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8D1FC7">
        <w:rPr>
          <w:rFonts w:ascii="Palatino Linotype" w:eastAsia="Palatino Linotype" w:hAnsi="Palatino Linotype" w:cs="Palatino Linotype"/>
          <w:sz w:val="24"/>
          <w:szCs w:val="24"/>
        </w:rPr>
        <w:t>House salad</w:t>
      </w:r>
    </w:p>
    <w:p w14:paraId="00000009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0A" w14:textId="634B624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Goats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heese Brus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c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hetta </w:t>
      </w:r>
    </w:p>
    <w:p w14:paraId="0000000B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House salad, pesto dressing</w:t>
      </w:r>
    </w:p>
    <w:p w14:paraId="0000000C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0E" w14:textId="77777777" w:rsidR="0063138F" w:rsidRDefault="0063138F" w:rsidP="008D1FC7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0F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***</w:t>
      </w:r>
    </w:p>
    <w:p w14:paraId="00000010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11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</w:p>
    <w:p w14:paraId="00000012" w14:textId="2ECD6519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Blackened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almon </w:t>
      </w:r>
    </w:p>
    <w:p w14:paraId="00000013" w14:textId="179DCD6E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Lemon and thyme potat</w:t>
      </w:r>
      <w:r w:rsidR="008D1FC7">
        <w:rPr>
          <w:rFonts w:ascii="Palatino Linotype" w:eastAsia="Palatino Linotype" w:hAnsi="Palatino Linotype" w:cs="Palatino Linotype"/>
          <w:sz w:val="24"/>
          <w:szCs w:val="24"/>
        </w:rPr>
        <w:t>o</w:t>
      </w:r>
      <w:r>
        <w:rPr>
          <w:rFonts w:ascii="Palatino Linotype" w:eastAsia="Palatino Linotype" w:hAnsi="Palatino Linotype" w:cs="Palatino Linotype"/>
          <w:sz w:val="24"/>
          <w:szCs w:val="24"/>
        </w:rPr>
        <w:t>, smoked hickory cream sauce</w:t>
      </w:r>
    </w:p>
    <w:p w14:paraId="00000014" w14:textId="77777777" w:rsidR="0063138F" w:rsidRDefault="000B4B75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            </w:t>
      </w:r>
    </w:p>
    <w:p w14:paraId="00000015" w14:textId="336892BB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8oz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irloin </w:t>
      </w:r>
      <w:r w:rsidR="008D1FC7">
        <w:rPr>
          <w:rFonts w:ascii="Palatino Linotype" w:eastAsia="Palatino Linotype" w:hAnsi="Palatino Linotype" w:cs="Palatino Linotype"/>
          <w:b/>
          <w:sz w:val="24"/>
          <w:szCs w:val="24"/>
        </w:rPr>
        <w:t>S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teak </w:t>
      </w:r>
    </w:p>
    <w:p w14:paraId="00000016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Stuffed herb mushroom, creamy pepper sauce</w:t>
      </w:r>
    </w:p>
    <w:p w14:paraId="00000017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18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Supreme of Chicken </w:t>
      </w:r>
    </w:p>
    <w:p w14:paraId="00000019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On a bed of Chorizo tagliatelle </w:t>
      </w:r>
    </w:p>
    <w:p w14:paraId="0000001A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1B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Vegetable Bake</w:t>
      </w:r>
    </w:p>
    <w:p w14:paraId="0000001C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Mixed vegetables, tomato and herb sauce, toasted parmesan crumb</w:t>
      </w:r>
    </w:p>
    <w:p w14:paraId="0000001D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1E" w14:textId="04C9533B" w:rsidR="0063138F" w:rsidRDefault="008D1FC7">
      <w:pPr>
        <w:spacing w:after="0" w:line="240" w:lineRule="auto"/>
        <w:jc w:val="center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 </w:t>
      </w:r>
      <w:r w:rsidR="000B4B75">
        <w:rPr>
          <w:rFonts w:ascii="Palatino Linotype" w:eastAsia="Palatino Linotype" w:hAnsi="Palatino Linotype" w:cs="Palatino Linotype"/>
          <w:i/>
          <w:sz w:val="24"/>
          <w:szCs w:val="24"/>
        </w:rPr>
        <w:t>All main dishes served with creamed potatoes &amp; fresh market vegetables</w:t>
      </w:r>
    </w:p>
    <w:p w14:paraId="0000001F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20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***</w:t>
      </w:r>
    </w:p>
    <w:p w14:paraId="00000021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22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Chefs trio of desserts </w:t>
      </w:r>
    </w:p>
    <w:p w14:paraId="00000023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24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***</w:t>
      </w:r>
    </w:p>
    <w:p w14:paraId="00000025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00000026" w14:textId="77777777" w:rsidR="0063138F" w:rsidRDefault="000B4B7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Tea/coffee </w:t>
      </w:r>
    </w:p>
    <w:p w14:paraId="00000027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28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00000029" w14:textId="77777777" w:rsidR="0063138F" w:rsidRDefault="0063138F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</w:p>
    <w:sectPr w:rsidR="0063138F">
      <w:headerReference w:type="default" r:id="rId7"/>
      <w:pgSz w:w="11906" w:h="16838"/>
      <w:pgMar w:top="720" w:right="720" w:bottom="720" w:left="7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AA60E" w14:textId="77777777" w:rsidR="00557236" w:rsidRDefault="00557236">
      <w:pPr>
        <w:spacing w:after="0" w:line="240" w:lineRule="auto"/>
      </w:pPr>
      <w:r>
        <w:separator/>
      </w:r>
    </w:p>
  </w:endnote>
  <w:endnote w:type="continuationSeparator" w:id="0">
    <w:p w14:paraId="61B501AB" w14:textId="77777777" w:rsidR="00557236" w:rsidRDefault="0055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838FD" w14:textId="77777777" w:rsidR="00557236" w:rsidRDefault="00557236">
      <w:pPr>
        <w:spacing w:after="0" w:line="240" w:lineRule="auto"/>
      </w:pPr>
      <w:r>
        <w:separator/>
      </w:r>
    </w:p>
  </w:footnote>
  <w:footnote w:type="continuationSeparator" w:id="0">
    <w:p w14:paraId="05E52962" w14:textId="77777777" w:rsidR="00557236" w:rsidRDefault="0055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63138F" w:rsidRDefault="006313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2B" w14:textId="77777777" w:rsidR="0063138F" w:rsidRDefault="000B4B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4513"/>
      </w:tabs>
      <w:spacing w:after="0" w:line="240" w:lineRule="auto"/>
      <w:rPr>
        <w:rFonts w:ascii="Cambria" w:eastAsia="Cambria" w:hAnsi="Cambria" w:cs="Cambria"/>
        <w:color w:val="E36C09"/>
        <w:sz w:val="44"/>
        <w:szCs w:val="44"/>
        <w:u w:val="single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8F"/>
    <w:rsid w:val="000B4B75"/>
    <w:rsid w:val="00422AA3"/>
    <w:rsid w:val="00557236"/>
    <w:rsid w:val="0063138F"/>
    <w:rsid w:val="008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F93B"/>
  <w15:docId w15:val="{35A31CBF-6AC3-234B-BF9F-AEC1922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Marketing Oakfield Park</cp:lastModifiedBy>
  <cp:revision>2</cp:revision>
  <dcterms:created xsi:type="dcterms:W3CDTF">2024-02-23T15:16:00Z</dcterms:created>
  <dcterms:modified xsi:type="dcterms:W3CDTF">2024-02-23T15:16:00Z</dcterms:modified>
</cp:coreProperties>
</file>